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09C" w:rsidRDefault="0052609C">
      <w:pPr>
        <w:spacing w:after="0" w:line="259" w:lineRule="auto"/>
        <w:ind w:left="0" w:right="17" w:firstLine="0"/>
        <w:jc w:val="center"/>
      </w:pPr>
      <w:r>
        <w:rPr>
          <w:sz w:val="24"/>
        </w:rPr>
        <w:t xml:space="preserve"> </w:t>
      </w:r>
    </w:p>
    <w:p w:rsidR="0052609C" w:rsidRDefault="0052609C">
      <w:pPr>
        <w:spacing w:after="1" w:line="259" w:lineRule="auto"/>
        <w:ind w:left="0" w:right="17" w:firstLine="0"/>
        <w:jc w:val="center"/>
      </w:pPr>
      <w:r>
        <w:rPr>
          <w:b/>
          <w:sz w:val="24"/>
        </w:rPr>
        <w:t xml:space="preserve"> </w:t>
      </w:r>
    </w:p>
    <w:p w:rsidR="0052609C" w:rsidRDefault="0052609C">
      <w:pPr>
        <w:spacing w:after="0" w:line="238" w:lineRule="auto"/>
        <w:ind w:left="175" w:right="249" w:firstLine="1164"/>
        <w:jc w:val="left"/>
      </w:pPr>
      <w:r>
        <w:rPr>
          <w:b/>
          <w:sz w:val="27"/>
        </w:rPr>
        <w:t xml:space="preserve">Klauzula informacyjna w związku z przetwarzaniem danych  na potrzeby realizacji zadań finansowanych ze środków PFRON – programu </w:t>
      </w:r>
    </w:p>
    <w:p w:rsidR="0052609C" w:rsidRDefault="0052609C">
      <w:pPr>
        <w:spacing w:after="0" w:line="233" w:lineRule="auto"/>
        <w:ind w:left="0" w:firstLine="0"/>
        <w:jc w:val="center"/>
      </w:pPr>
      <w:r>
        <w:rPr>
          <w:b/>
          <w:sz w:val="27"/>
        </w:rPr>
        <w:t>„Pomoc osobom niepełnosprawnym poszkodowanym w wyniku żywiołu lub sytuacji kryzysowych wywołanych chorobami zakaźnymi”.</w:t>
      </w:r>
      <w:r>
        <w:rPr>
          <w:rFonts w:ascii="Times New Roman" w:hAnsi="Times New Roman" w:cs="Times New Roman"/>
          <w:sz w:val="27"/>
        </w:rPr>
        <w:t xml:space="preserve"> </w:t>
      </w:r>
    </w:p>
    <w:p w:rsidR="0052609C" w:rsidRDefault="0052609C">
      <w:pPr>
        <w:spacing w:after="0" w:line="259" w:lineRule="auto"/>
        <w:ind w:left="0" w:right="23" w:firstLine="0"/>
        <w:jc w:val="center"/>
      </w:pPr>
      <w:r>
        <w:rPr>
          <w:rFonts w:ascii="Calibri" w:hAnsi="Calibri" w:cs="Calibri"/>
          <w:sz w:val="24"/>
        </w:rPr>
        <w:t xml:space="preserve"> </w:t>
      </w:r>
    </w:p>
    <w:p w:rsidR="0052609C" w:rsidRDefault="0052609C">
      <w:pPr>
        <w:spacing w:after="0" w:line="259" w:lineRule="auto"/>
        <w:ind w:left="0" w:right="23" w:firstLine="0"/>
        <w:jc w:val="center"/>
      </w:pPr>
      <w:r>
        <w:rPr>
          <w:rFonts w:ascii="Calibri" w:hAnsi="Calibri" w:cs="Calibri"/>
          <w:sz w:val="24"/>
        </w:rPr>
        <w:t xml:space="preserve"> </w:t>
      </w:r>
    </w:p>
    <w:p w:rsidR="0052609C" w:rsidRDefault="0052609C">
      <w:pPr>
        <w:ind w:left="1910" w:hanging="1910"/>
      </w:pPr>
      <w:r>
        <w:t xml:space="preserve">Zgodnie z art. 13 i art. 14  Rozporządzenia Parlamentu Europejskiego i Rady (UE) 2016/679) z dnia 27 kwietnia 2016 r. (tzw. RODO) informuję, że: </w:t>
      </w:r>
      <w:bookmarkStart w:id="0" w:name="_GoBack"/>
      <w:bookmarkEnd w:id="0"/>
    </w:p>
    <w:p w:rsidR="0052609C" w:rsidRDefault="0052609C">
      <w:pPr>
        <w:spacing w:after="0" w:line="259" w:lineRule="auto"/>
        <w:ind w:left="0" w:right="15" w:firstLine="0"/>
        <w:jc w:val="center"/>
      </w:pPr>
      <w:r>
        <w:t xml:space="preserve"> </w:t>
      </w:r>
    </w:p>
    <w:p w:rsidR="0052609C" w:rsidRDefault="0052609C">
      <w:pPr>
        <w:numPr>
          <w:ilvl w:val="0"/>
          <w:numId w:val="1"/>
        </w:numPr>
        <w:ind w:hanging="348"/>
      </w:pPr>
      <w:r>
        <w:t xml:space="preserve">Administratorem Pani/Pana danych osobowych jest: </w:t>
      </w:r>
    </w:p>
    <w:p w:rsidR="0052609C" w:rsidRDefault="0052609C">
      <w:pPr>
        <w:numPr>
          <w:ilvl w:val="1"/>
          <w:numId w:val="1"/>
        </w:numPr>
        <w:ind w:hanging="360"/>
      </w:pPr>
      <w:r>
        <w:t xml:space="preserve">Miejski Ośrodek Pomocy Rodzinie w Szczecinie z siedzibą przy ul. Sikorskiego 3, </w:t>
      </w:r>
      <w:r>
        <w:br/>
        <w:t xml:space="preserve">70-323 Szczecin, </w:t>
      </w:r>
    </w:p>
    <w:p w:rsidR="0052609C" w:rsidRDefault="0052609C">
      <w:pPr>
        <w:numPr>
          <w:ilvl w:val="1"/>
          <w:numId w:val="1"/>
        </w:numPr>
        <w:ind w:hanging="360"/>
      </w:pPr>
      <w:r>
        <w:t xml:space="preserve">Państwowy Fundusz Rehabilitacji Osób Niepełnosprawnych z siedzibą przy ul. Jana Pawła II 13, 00-828 Warszawa. </w:t>
      </w:r>
    </w:p>
    <w:p w:rsidR="0052609C" w:rsidRDefault="0052609C">
      <w:pPr>
        <w:ind w:left="275" w:firstLine="0"/>
      </w:pPr>
      <w:r>
        <w:t xml:space="preserve">Administrator danych osobowych zobowiązany jest przestrzegać zasad przetwarzania danych osobowych, zgodnie z rozporządzeniem Parlamentu Europejskiego i Rady (UE) 2016/679 z dnia 27 kwietnia 2016 r. w sprawie ochrony osób fizycznych w związku z przetwarzaniem danych osobowych i w sprawie swobodnego przepływu takich danych oraz uchylenia dyrektywy 95/46/WE (Dz. Urz. UE L z 2016 r. nr 119, poz. 1 z dnia 4 maja 2016 r.) - ogólne rozporządzenie o ochronie danych - RODO, a także zgodnie z ustawą o ochronie danych osobowych (Dz. U. z 2019 r. poz. 1781). </w:t>
      </w:r>
    </w:p>
    <w:p w:rsidR="0052609C" w:rsidRDefault="0052609C">
      <w:pPr>
        <w:numPr>
          <w:ilvl w:val="0"/>
          <w:numId w:val="1"/>
        </w:numPr>
        <w:ind w:hanging="348"/>
      </w:pPr>
      <w:r>
        <w:t xml:space="preserve">W sprawach związanych z ochroną danych osobowych może Pani/Pan skontaktować się z:  </w:t>
      </w:r>
    </w:p>
    <w:p w:rsidR="0052609C" w:rsidRDefault="0052609C">
      <w:pPr>
        <w:numPr>
          <w:ilvl w:val="1"/>
          <w:numId w:val="2"/>
        </w:numPr>
        <w:ind w:hanging="425"/>
      </w:pPr>
      <w:r>
        <w:t xml:space="preserve">Miejskim Ośrodkiem Pomocy Rodzinie w Szczecinie, ul. Sikorskiego 3, </w:t>
      </w:r>
      <w:r>
        <w:br/>
        <w:t xml:space="preserve">70-323 Szczecin, tel. 91 48 57 542 , fax: 91 48 57 603, email: iod@mopr.szczecin.pl, </w:t>
      </w:r>
    </w:p>
    <w:p w:rsidR="0052609C" w:rsidRDefault="0052609C">
      <w:pPr>
        <w:numPr>
          <w:ilvl w:val="1"/>
          <w:numId w:val="2"/>
        </w:numPr>
        <w:ind w:hanging="425"/>
      </w:pPr>
      <w:r>
        <w:t xml:space="preserve">Państwowym Funduszem Rehabilitacji Osób Niepełnosprawnych, ul. Jana Pawła II 13, 00-828 Warszawa, tel. 22 50 55 500, email: iod@pfron.org.pl. </w:t>
      </w:r>
    </w:p>
    <w:p w:rsidR="0052609C" w:rsidRDefault="0052609C">
      <w:pPr>
        <w:numPr>
          <w:ilvl w:val="0"/>
          <w:numId w:val="1"/>
        </w:numPr>
        <w:spacing w:after="44"/>
        <w:ind w:hanging="348"/>
      </w:pPr>
      <w:r>
        <w:t>Pani/Pana dane osobowe będą pozyskiwane i przetwarzane na podstawie  przepisów prawa (art. 6 ust. 1 lit. b, c i art. 9 ust. 2 lit. b) RODO, w związku z ustawą z dnia 27 sierpnia 1997 r. o rehabilitacji zawodowej i społecznej oraz zatrudnianiu osób niepełnosprawnych  (art. 35a ust. 4, art. 47 ust. 1 pkt 4) w celu realizacji Modułu III programu „</w:t>
      </w:r>
      <w:r>
        <w:rPr>
          <w:sz w:val="24"/>
        </w:rPr>
        <w:t>Pomoc osobom niepełnosprawnym poszkodowanym w wyniku żywiołu lub sytuacji kryzysowych wywołanych chorobami zakaźnymi</w:t>
      </w:r>
      <w:r>
        <w:t xml:space="preserve">”, finansowanego ze środków Państwowego Funduszu Rehabilitacji Osób Niepełnosprawnych. Pani/Pana dane mogą być również przetwarzane na podstawie przepisów innych ustaw i rozporządzeń krajowych, z których wynikają zadania w zakresie rehabilitacji społecznej i zawodowej osób niepełnosprawnych. Oznacza to, że dane te potrzebne są w szczególności do: </w:t>
      </w:r>
    </w:p>
    <w:p w:rsidR="0052609C" w:rsidRDefault="0052609C">
      <w:pPr>
        <w:ind w:left="646" w:firstLine="0"/>
      </w:pPr>
      <w:r>
        <w:rPr>
          <w:rFonts w:ascii="Segoe UI Symbol" w:hAnsi="Segoe UI Symbol" w:cs="Segoe UI Symbol"/>
        </w:rPr>
        <w:t>−</w:t>
      </w:r>
      <w:r>
        <w:rPr>
          <w:rFonts w:ascii="Arial" w:hAnsi="Arial" w:cs="Arial"/>
        </w:rPr>
        <w:t xml:space="preserve"> </w:t>
      </w:r>
      <w:r>
        <w:t xml:space="preserve">złożenia wniosku przez klienta, </w:t>
      </w:r>
    </w:p>
    <w:p w:rsidR="0052609C" w:rsidRDefault="0052609C">
      <w:pPr>
        <w:ind w:left="646" w:firstLine="0"/>
      </w:pPr>
      <w:r>
        <w:rPr>
          <w:rFonts w:ascii="Segoe UI Symbol" w:hAnsi="Segoe UI Symbol" w:cs="Segoe UI Symbol"/>
        </w:rPr>
        <w:t>−</w:t>
      </w:r>
      <w:r>
        <w:rPr>
          <w:rFonts w:ascii="Arial" w:hAnsi="Arial" w:cs="Arial"/>
        </w:rPr>
        <w:t xml:space="preserve"> </w:t>
      </w:r>
      <w:r>
        <w:t xml:space="preserve">przekazania informacji, </w:t>
      </w:r>
    </w:p>
    <w:p w:rsidR="0052609C" w:rsidRDefault="0052609C">
      <w:pPr>
        <w:ind w:left="646" w:firstLine="0"/>
      </w:pPr>
      <w:r>
        <w:rPr>
          <w:rFonts w:ascii="Segoe UI Symbol" w:hAnsi="Segoe UI Symbol" w:cs="Segoe UI Symbol"/>
        </w:rPr>
        <w:t>−</w:t>
      </w:r>
      <w:r>
        <w:rPr>
          <w:rFonts w:ascii="Arial" w:hAnsi="Arial" w:cs="Arial"/>
        </w:rPr>
        <w:t xml:space="preserve"> </w:t>
      </w:r>
      <w:r>
        <w:t xml:space="preserve">dokonania rozliczeń, </w:t>
      </w:r>
    </w:p>
    <w:p w:rsidR="0052609C" w:rsidRDefault="0052609C">
      <w:pPr>
        <w:ind w:left="1013"/>
      </w:pPr>
      <w:r>
        <w:rPr>
          <w:rFonts w:ascii="Segoe UI Symbol" w:hAnsi="Segoe UI Symbol" w:cs="Segoe UI Symbol"/>
        </w:rPr>
        <w:t>−</w:t>
      </w:r>
      <w:r>
        <w:rPr>
          <w:rFonts w:ascii="Arial" w:hAnsi="Arial" w:cs="Arial"/>
        </w:rPr>
        <w:t xml:space="preserve"> </w:t>
      </w:r>
      <w:r>
        <w:t xml:space="preserve">prowadzenia zbiorów danych osobowych określonych przepisami prawa, w tym dla celów sprawozdawczości.  </w:t>
      </w:r>
    </w:p>
    <w:p w:rsidR="0052609C" w:rsidRDefault="0052609C">
      <w:pPr>
        <w:spacing w:after="19" w:line="259" w:lineRule="auto"/>
        <w:ind w:left="1006" w:firstLine="0"/>
        <w:jc w:val="left"/>
      </w:pPr>
      <w:r>
        <w:t xml:space="preserve"> </w:t>
      </w:r>
    </w:p>
    <w:p w:rsidR="0052609C" w:rsidRDefault="0052609C">
      <w:pPr>
        <w:numPr>
          <w:ilvl w:val="0"/>
          <w:numId w:val="1"/>
        </w:numPr>
        <w:ind w:hanging="348"/>
      </w:pPr>
      <w:r>
        <w:t>Pani/Pana dane osobowe mogą być udostępniane:</w:t>
      </w:r>
      <w:r>
        <w:rPr>
          <w:b/>
          <w:color w:val="FF0000"/>
        </w:rPr>
        <w:t xml:space="preserve"> </w:t>
      </w:r>
    </w:p>
    <w:p w:rsidR="0052609C" w:rsidRDefault="0052609C">
      <w:pPr>
        <w:numPr>
          <w:ilvl w:val="1"/>
          <w:numId w:val="1"/>
        </w:numPr>
        <w:ind w:hanging="360"/>
      </w:pPr>
      <w:r>
        <w:t xml:space="preserve">podmiotom upoważnionym do odbioru danych osobowych na podstawie odpowiednich przepisów prawa, </w:t>
      </w:r>
      <w:r>
        <w:rPr>
          <w:sz w:val="24"/>
        </w:rPr>
        <w:t xml:space="preserve"> </w:t>
      </w:r>
    </w:p>
    <w:p w:rsidR="0052609C" w:rsidRDefault="0052609C">
      <w:pPr>
        <w:numPr>
          <w:ilvl w:val="1"/>
          <w:numId w:val="1"/>
        </w:numPr>
        <w:ind w:hanging="360"/>
      </w:pPr>
      <w:r>
        <w:t xml:space="preserve">podmiotom, które przetwarzają dane osobowe w imieniu Administratora lub na podstawie zawartej umowy powierzenia przetwarzania danych (tzw. podmioty przetwarzające), </w:t>
      </w:r>
    </w:p>
    <w:p w:rsidR="0052609C" w:rsidRDefault="0052609C">
      <w:pPr>
        <w:numPr>
          <w:ilvl w:val="1"/>
          <w:numId w:val="1"/>
        </w:numPr>
        <w:ind w:hanging="360"/>
      </w:pPr>
      <w:r>
        <w:t xml:space="preserve">upoważnionym pracownikom Miejskiego Ośrodka Pomocy Rodzinie w Szczecinie, ul. Sikorskiego 3, 70-323 Szczecin, którzy muszą mieć dostęp do danych, aby wykonywać swoje obowiązki. </w:t>
      </w:r>
    </w:p>
    <w:p w:rsidR="0052609C" w:rsidRDefault="0052609C">
      <w:pPr>
        <w:numPr>
          <w:ilvl w:val="0"/>
          <w:numId w:val="1"/>
        </w:numPr>
        <w:ind w:hanging="348"/>
      </w:pPr>
      <w:r>
        <w:t xml:space="preserve">Pani/Pana dane osobowe zostaną przekazane do Państwowego Funduszu Rehabilitacji Osób Niepełnosprawnych, który przetwarza dane wnioskodawców w celu monitorowania i kontroli prawidłowości realizacji programu przez Realizatora oraz celów sprawozdawczych i ewaluacyjnych. </w:t>
      </w:r>
    </w:p>
    <w:p w:rsidR="0052609C" w:rsidRDefault="0052609C">
      <w:pPr>
        <w:numPr>
          <w:ilvl w:val="0"/>
          <w:numId w:val="1"/>
        </w:numPr>
        <w:ind w:hanging="348"/>
      </w:pPr>
      <w:r>
        <w:t xml:space="preserve">Pani/Pana dane osobowe będą przetwarzane przez okres niezbędny do realizacji celów określonych w punkcie 3, lecz nie krócej niż okres wskazanych w przepisach o archiwizacji. </w:t>
      </w:r>
    </w:p>
    <w:p w:rsidR="0052609C" w:rsidRDefault="0052609C">
      <w:pPr>
        <w:numPr>
          <w:ilvl w:val="0"/>
          <w:numId w:val="1"/>
        </w:numPr>
        <w:ind w:hanging="348"/>
      </w:pPr>
      <w:r>
        <w:t xml:space="preserve">Pani/Pana dane osobowe nie będą przekazywane do państwa trzeciego lub organizacji międzynarodowej. </w:t>
      </w:r>
    </w:p>
    <w:p w:rsidR="0052609C" w:rsidRDefault="0052609C">
      <w:pPr>
        <w:numPr>
          <w:ilvl w:val="0"/>
          <w:numId w:val="1"/>
        </w:numPr>
        <w:ind w:hanging="348"/>
      </w:pPr>
      <w:r>
        <w:t xml:space="preserve">Pani/Pana dane nie będą przetwarzane w procesie zautomatyzowanego podejmowania decyzji ani w procesie profilowania. </w:t>
      </w:r>
    </w:p>
    <w:p w:rsidR="0052609C" w:rsidRDefault="0052609C">
      <w:pPr>
        <w:numPr>
          <w:ilvl w:val="0"/>
          <w:numId w:val="1"/>
        </w:numPr>
        <w:ind w:hanging="348"/>
      </w:pPr>
      <w:r>
        <w:t xml:space="preserve">Przysługuje Pani/Panu prawo dostępu do treści swoich danych osobowych oraz prawo do ich sprostowania, usunięcia, ograniczenia przetwarzania, prawo wniesienia sprzeciwu, oraz prawo do przenoszenia danych w przypadkach określonych w przepisach RODO. </w:t>
      </w:r>
    </w:p>
    <w:p w:rsidR="0052609C" w:rsidRDefault="0052609C">
      <w:pPr>
        <w:numPr>
          <w:ilvl w:val="0"/>
          <w:numId w:val="1"/>
        </w:numPr>
        <w:ind w:hanging="348"/>
      </w:pPr>
      <w:r>
        <w:t xml:space="preserve">Przysługuje Pani/Panu prawo do wniesienia skargi do organu nadzorczego – Prezesa Urzędu Ochrony Danych Osobowych, gdy uzna Pani/Pan, iż przetwarzanie danych osobowych dotyczących Pani/Pana narusza przepisy RODO. </w:t>
      </w:r>
    </w:p>
    <w:p w:rsidR="0052609C" w:rsidRDefault="0052609C">
      <w:pPr>
        <w:numPr>
          <w:ilvl w:val="0"/>
          <w:numId w:val="1"/>
        </w:numPr>
        <w:ind w:hanging="348"/>
      </w:pPr>
      <w:r>
        <w:t xml:space="preserve">Podanie przez Panią/Pana danych osobowych jest dobrowolne i nie wymaga wyrażenia zgody na przetwarzanie danych osobowych. Przekazanie przez Pana/Panią danych osobowych jest warunkiem zawarcia umowy dofinansowania. Niepodanie danych oznacza brak możliwości rozpatrzenia wniosku i zawarcia umowy dofinansowania, a w konsekwencji brak możliwości udzielenia pomocy w ramach programu.  </w:t>
      </w:r>
    </w:p>
    <w:p w:rsidR="0052609C" w:rsidRDefault="0052609C">
      <w:pPr>
        <w:numPr>
          <w:ilvl w:val="0"/>
          <w:numId w:val="1"/>
        </w:numPr>
        <w:spacing w:after="42"/>
        <w:ind w:hanging="348"/>
      </w:pPr>
      <w:r>
        <w:t xml:space="preserve">Dane innych osób, takie jak: </w:t>
      </w:r>
    </w:p>
    <w:p w:rsidR="0052609C" w:rsidRDefault="0052609C">
      <w:pPr>
        <w:ind w:left="648" w:firstLine="0"/>
      </w:pPr>
      <w:r>
        <w:rPr>
          <w:rFonts w:ascii="Segoe UI Symbol" w:hAnsi="Segoe UI Symbol" w:cs="Segoe UI Symbol"/>
        </w:rPr>
        <w:t>−</w:t>
      </w:r>
      <w:r>
        <w:t xml:space="preserve"> imiona, nazwiska, daty urodzenia, PESEL, adres, numer telefonu kontaktowego, sytuacja materialna </w:t>
      </w:r>
      <w:r>
        <w:rPr>
          <w:rFonts w:ascii="Segoe UI Symbol" w:hAnsi="Segoe UI Symbol" w:cs="Segoe UI Symbol"/>
        </w:rPr>
        <w:t>−</w:t>
      </w:r>
      <w:r>
        <w:t xml:space="preserve"> przetwarzane będą w przypadku podawania takich danych przez osobą biorącą udział w programie, jeżeli jest to konieczne ze względu na korzystanie przez nią ze szczególnych uprawnień przewidzianych w prawie. </w:t>
      </w:r>
    </w:p>
    <w:p w:rsidR="0052609C" w:rsidRDefault="0052609C">
      <w:pPr>
        <w:numPr>
          <w:ilvl w:val="0"/>
          <w:numId w:val="1"/>
        </w:numPr>
        <w:ind w:hanging="348"/>
      </w:pPr>
      <w:r>
        <w:t xml:space="preserve">Panią/Pana zobowiązuje się do niezwłocznego udostępnienia treści klauzuli informacyjnej wszystkim osobom, których dane Pani/Pan udostępnia w ramach korzystania z uprawnień związanych z udziałem w programie.  </w:t>
      </w:r>
    </w:p>
    <w:p w:rsidR="0052609C" w:rsidRDefault="0052609C">
      <w:pPr>
        <w:spacing w:after="18" w:line="259" w:lineRule="auto"/>
        <w:ind w:left="648" w:firstLine="0"/>
        <w:jc w:val="left"/>
      </w:pPr>
      <w:r>
        <w:rPr>
          <w:sz w:val="26"/>
        </w:rPr>
        <w:t xml:space="preserve"> </w:t>
      </w:r>
    </w:p>
    <w:p w:rsidR="0052609C" w:rsidRDefault="0052609C">
      <w:pPr>
        <w:spacing w:after="9"/>
        <w:ind w:left="643" w:hanging="10"/>
      </w:pPr>
      <w:r>
        <w:rPr>
          <w:sz w:val="26"/>
        </w:rPr>
        <w:t xml:space="preserve">Informacje dodatkowe: </w:t>
      </w:r>
    </w:p>
    <w:p w:rsidR="0052609C" w:rsidRDefault="0052609C">
      <w:pPr>
        <w:spacing w:after="65"/>
        <w:ind w:left="643" w:hanging="10"/>
      </w:pPr>
      <w:r>
        <w:rPr>
          <w:sz w:val="26"/>
        </w:rPr>
        <w:t>Szczegółowe zasady przetwarzania danych osobowych przez Państwowy Fundusz Rehabilitacji Osób Niepełnosprawnych zamieszczone są pod adresem: www.pfron.org.pl/o-funduszu/rodow-funduszu. Komunikat z klauzulą informacyjną stanowi realizację obowiązku informacyjnego.</w:t>
      </w:r>
      <w:r>
        <w:rPr>
          <w:rFonts w:ascii="Arial" w:hAnsi="Arial" w:cs="Arial"/>
          <w:sz w:val="22"/>
        </w:rPr>
        <w:t xml:space="preserve">     </w:t>
      </w:r>
    </w:p>
    <w:p w:rsidR="0052609C" w:rsidRDefault="0052609C">
      <w:pPr>
        <w:spacing w:after="0" w:line="259" w:lineRule="auto"/>
        <w:ind w:left="648" w:firstLine="0"/>
        <w:jc w:val="left"/>
      </w:pP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ab/>
      </w:r>
      <w:r>
        <w:rPr>
          <w:sz w:val="26"/>
        </w:rPr>
        <w:t xml:space="preserve"> </w:t>
      </w:r>
      <w:r>
        <w:rPr>
          <w:rFonts w:ascii="Arial" w:hAnsi="Arial" w:cs="Arial"/>
          <w:i/>
          <w:sz w:val="20"/>
        </w:rPr>
        <w:t xml:space="preserve"> </w:t>
      </w:r>
    </w:p>
    <w:sectPr w:rsidR="0052609C" w:rsidSect="004D57E0">
      <w:pgSz w:w="11900" w:h="16840"/>
      <w:pgMar w:top="708" w:right="1551" w:bottom="1203" w:left="1205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F6BBD"/>
    <w:multiLevelType w:val="hybridMultilevel"/>
    <w:tmpl w:val="1E8EA866"/>
    <w:lvl w:ilvl="0" w:tplc="F11C700E">
      <w:start w:val="1"/>
      <w:numFmt w:val="decimal"/>
      <w:lvlText w:val="%1."/>
      <w:lvlJc w:val="left"/>
      <w:pPr>
        <w:ind w:left="623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1" w:tplc="4E00A6C8">
      <w:start w:val="1"/>
      <w:numFmt w:val="decimal"/>
      <w:lvlText w:val="%2)"/>
      <w:lvlJc w:val="left"/>
      <w:pPr>
        <w:ind w:left="1008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2" w:tplc="C37AAB90">
      <w:start w:val="1"/>
      <w:numFmt w:val="lowerRoman"/>
      <w:lvlText w:val="%3"/>
      <w:lvlJc w:val="left"/>
      <w:pPr>
        <w:ind w:left="1728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3" w:tplc="59D6BA56">
      <w:start w:val="1"/>
      <w:numFmt w:val="decimal"/>
      <w:lvlText w:val="%4"/>
      <w:lvlJc w:val="left"/>
      <w:pPr>
        <w:ind w:left="2448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4" w:tplc="01C8D1A4">
      <w:start w:val="1"/>
      <w:numFmt w:val="lowerLetter"/>
      <w:lvlText w:val="%5"/>
      <w:lvlJc w:val="left"/>
      <w:pPr>
        <w:ind w:left="3168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5" w:tplc="339E8920">
      <w:start w:val="1"/>
      <w:numFmt w:val="lowerRoman"/>
      <w:lvlText w:val="%6"/>
      <w:lvlJc w:val="left"/>
      <w:pPr>
        <w:ind w:left="3888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6" w:tplc="F4DEB248">
      <w:start w:val="1"/>
      <w:numFmt w:val="decimal"/>
      <w:lvlText w:val="%7"/>
      <w:lvlJc w:val="left"/>
      <w:pPr>
        <w:ind w:left="4608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7" w:tplc="18C807D8">
      <w:start w:val="1"/>
      <w:numFmt w:val="lowerLetter"/>
      <w:lvlText w:val="%8"/>
      <w:lvlJc w:val="left"/>
      <w:pPr>
        <w:ind w:left="5328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8" w:tplc="564051BE">
      <w:start w:val="1"/>
      <w:numFmt w:val="lowerRoman"/>
      <w:lvlText w:val="%9"/>
      <w:lvlJc w:val="left"/>
      <w:pPr>
        <w:ind w:left="6048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</w:abstractNum>
  <w:abstractNum w:abstractNumId="1">
    <w:nsid w:val="35E24C81"/>
    <w:multiLevelType w:val="hybridMultilevel"/>
    <w:tmpl w:val="63D8C914"/>
    <w:lvl w:ilvl="0" w:tplc="8A824090">
      <w:start w:val="1"/>
      <w:numFmt w:val="decimal"/>
      <w:lvlText w:val="%1"/>
      <w:lvlJc w:val="left"/>
      <w:pPr>
        <w:ind w:left="360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1" w:tplc="28C42BC4">
      <w:start w:val="1"/>
      <w:numFmt w:val="lowerLetter"/>
      <w:lvlText w:val="%2)"/>
      <w:lvlJc w:val="left"/>
      <w:pPr>
        <w:ind w:left="1061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2" w:tplc="84868136">
      <w:start w:val="1"/>
      <w:numFmt w:val="lowerRoman"/>
      <w:lvlText w:val="%3"/>
      <w:lvlJc w:val="left"/>
      <w:pPr>
        <w:ind w:left="1716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3" w:tplc="58A2C6CA">
      <w:start w:val="1"/>
      <w:numFmt w:val="decimal"/>
      <w:lvlText w:val="%4"/>
      <w:lvlJc w:val="left"/>
      <w:pPr>
        <w:ind w:left="2436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4" w:tplc="AA7E1174">
      <w:start w:val="1"/>
      <w:numFmt w:val="lowerLetter"/>
      <w:lvlText w:val="%5"/>
      <w:lvlJc w:val="left"/>
      <w:pPr>
        <w:ind w:left="3156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5" w:tplc="06E01E30">
      <w:start w:val="1"/>
      <w:numFmt w:val="lowerRoman"/>
      <w:lvlText w:val="%6"/>
      <w:lvlJc w:val="left"/>
      <w:pPr>
        <w:ind w:left="3876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6" w:tplc="8F8A17CA">
      <w:start w:val="1"/>
      <w:numFmt w:val="decimal"/>
      <w:lvlText w:val="%7"/>
      <w:lvlJc w:val="left"/>
      <w:pPr>
        <w:ind w:left="4596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7" w:tplc="1F880FDA">
      <w:start w:val="1"/>
      <w:numFmt w:val="lowerLetter"/>
      <w:lvlText w:val="%8"/>
      <w:lvlJc w:val="left"/>
      <w:pPr>
        <w:ind w:left="5316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  <w:lvl w:ilvl="8" w:tplc="5C7A20B8">
      <w:start w:val="1"/>
      <w:numFmt w:val="lowerRoman"/>
      <w:lvlText w:val="%9"/>
      <w:lvlJc w:val="left"/>
      <w:pPr>
        <w:ind w:left="6036"/>
      </w:pPr>
      <w:rPr>
        <w:rFonts w:ascii="Garamond" w:eastAsia="Times New Roman" w:hAnsi="Garamond" w:cs="Garamond"/>
        <w:b w:val="0"/>
        <w:i w:val="0"/>
        <w:strike w:val="0"/>
        <w:dstrike w:val="0"/>
        <w:color w:val="000000"/>
        <w:sz w:val="25"/>
        <w:szCs w:val="25"/>
        <w:u w:val="none" w:color="00000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609C"/>
    <w:rsid w:val="004D57E0"/>
    <w:rsid w:val="00526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4" w:line="267" w:lineRule="auto"/>
      <w:ind w:left="367" w:hanging="367"/>
      <w:jc w:val="both"/>
    </w:pPr>
    <w:rPr>
      <w:rFonts w:ascii="Garamond" w:hAnsi="Garamond" w:cs="Garamond"/>
      <w:color w:val="000000"/>
      <w:sz w:val="2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</TotalTime>
  <Pages>2</Pages>
  <Words>779</Words>
  <Characters>4678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Klauzula informacyjna do zapoznania</dc:title>
  <dc:subject/>
  <dc:creator>alkucz</dc:creator>
  <cp:keywords/>
  <dc:description/>
  <cp:lastModifiedBy>asankowska</cp:lastModifiedBy>
  <cp:revision>2</cp:revision>
  <dcterms:created xsi:type="dcterms:W3CDTF">2020-09-01T06:39:00Z</dcterms:created>
  <dcterms:modified xsi:type="dcterms:W3CDTF">2020-09-01T06:39:00Z</dcterms:modified>
</cp:coreProperties>
</file>